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C0FEE" w14:textId="14D571DA" w:rsidR="004A7F14" w:rsidRDefault="004A7F14" w:rsidP="004A7F14">
      <w:pPr>
        <w:jc w:val="center"/>
        <w:rPr>
          <w:b/>
          <w:bCs/>
          <w:sz w:val="32"/>
          <w:szCs w:val="32"/>
          <w:u w:val="single"/>
        </w:rPr>
      </w:pPr>
      <w:r w:rsidRPr="004A7F14">
        <w:rPr>
          <w:b/>
          <w:bCs/>
          <w:sz w:val="32"/>
          <w:szCs w:val="32"/>
          <w:u w:val="single"/>
        </w:rPr>
        <w:t xml:space="preserve">IT Project / Projects Completed </w:t>
      </w:r>
    </w:p>
    <w:p w14:paraId="595B01F0" w14:textId="77777777" w:rsidR="004A7F14" w:rsidRDefault="004A7F14" w:rsidP="004A7F14">
      <w:pPr>
        <w:rPr>
          <w:b/>
          <w:bCs/>
          <w:sz w:val="32"/>
          <w:szCs w:val="32"/>
          <w:u w:val="single"/>
        </w:rPr>
      </w:pPr>
    </w:p>
    <w:p w14:paraId="7511BABF" w14:textId="58203843" w:rsidR="004A7F14" w:rsidRPr="004A7F14" w:rsidRDefault="004A7F14" w:rsidP="004A7F14">
      <w:pPr>
        <w:numPr>
          <w:ilvl w:val="0"/>
          <w:numId w:val="1"/>
        </w:numPr>
        <w:spacing w:after="14" w:line="249" w:lineRule="auto"/>
        <w:ind w:hanging="360"/>
        <w:rPr>
          <w:sz w:val="28"/>
          <w:szCs w:val="28"/>
        </w:rPr>
      </w:pPr>
      <w:r w:rsidRPr="004A7F14">
        <w:rPr>
          <w:sz w:val="28"/>
          <w:szCs w:val="28"/>
        </w:rPr>
        <w:t xml:space="preserve">Projects complete: IaaS, SaaS, PaaS Migration, Cloud Migration IAM/PAM Application, Files, Data, </w:t>
      </w:r>
      <w:r w:rsidRPr="004A7F14">
        <w:rPr>
          <w:i/>
          <w:iCs/>
          <w:sz w:val="28"/>
          <w:szCs w:val="28"/>
        </w:rPr>
        <w:t xml:space="preserve">IT Infrastructure network design buildout, Dev’ Data </w:t>
      </w:r>
      <w:proofErr w:type="spellStart"/>
      <w:r w:rsidRPr="004A7F14">
        <w:rPr>
          <w:i/>
          <w:iCs/>
          <w:sz w:val="28"/>
          <w:szCs w:val="28"/>
        </w:rPr>
        <w:t>Podman</w:t>
      </w:r>
      <w:proofErr w:type="spellEnd"/>
      <w:r w:rsidRPr="004A7F14">
        <w:rPr>
          <w:i/>
          <w:iCs/>
          <w:sz w:val="28"/>
          <w:szCs w:val="28"/>
        </w:rPr>
        <w:t>, Dockers, Kubernetes Migration, Sitecore Rebuild 8.2-10.2 - 2013 to 2016 Cloud Migration, Box to One Drive Clients Cloud migration,</w:t>
      </w:r>
      <w:r w:rsidRPr="004A7F14">
        <w:rPr>
          <w:sz w:val="28"/>
          <w:szCs w:val="28"/>
        </w:rPr>
        <w:t xml:space="preserve"> </w:t>
      </w:r>
      <w:r w:rsidRPr="004A7F14">
        <w:rPr>
          <w:i/>
          <w:iCs/>
          <w:sz w:val="28"/>
          <w:szCs w:val="28"/>
        </w:rPr>
        <w:t xml:space="preserve">F5-BIG-IP Security Data Migration, Tier 2 Storage Hosting, Dell Isilon Array 100 Node Erasure, Database Retirement, Data Center Decommissioning, Infoblox (Hosting) Migration changing out Arrays(nodes) that failed test.  Sitecore Content Rebuild Cloud Migration, Automation deployment, PLCs, routers, Switches, Firewalls Exchange to Azure Cloud on premise, Radius Content Cloud Migration, </w:t>
      </w:r>
      <w:r w:rsidRPr="004A7F14">
        <w:rPr>
          <w:sz w:val="28"/>
          <w:szCs w:val="28"/>
        </w:rPr>
        <w:t>Web Services, WS-Security, HTML, XML, XSLT, SOAP, MQ Series, LDAP / Active Directory</w:t>
      </w:r>
      <w:r w:rsidRPr="004A7F14">
        <w:rPr>
          <w:i/>
          <w:iCs/>
          <w:sz w:val="28"/>
          <w:szCs w:val="28"/>
        </w:rPr>
        <w:t xml:space="preserve"> MDAS File Share migration, Network Deployment, Infrastructure Asset Management, Network node Deployment, Construction builds out</w:t>
      </w:r>
      <w:r w:rsidRPr="004A7F14">
        <w:rPr>
          <w:b/>
          <w:bCs/>
          <w:i/>
          <w:iCs/>
          <w:sz w:val="28"/>
          <w:szCs w:val="28"/>
        </w:rPr>
        <w:t xml:space="preserve">, </w:t>
      </w:r>
      <w:r w:rsidRPr="004A7F14">
        <w:rPr>
          <w:i/>
          <w:iCs/>
          <w:sz w:val="28"/>
          <w:szCs w:val="28"/>
        </w:rPr>
        <w:t xml:space="preserve">Cisco MR55 HW Meraki AP Wireless Corporate Office Network installation. Enterprise Cloud network development security design. </w:t>
      </w:r>
      <w:r w:rsidRPr="004A7F14">
        <w:rPr>
          <w:sz w:val="28"/>
          <w:szCs w:val="28"/>
        </w:rPr>
        <w:t xml:space="preserve">On Premise to Cloud Google Migration IaaS – Infrastructure, </w:t>
      </w:r>
      <w:r w:rsidRPr="004A7F14">
        <w:rPr>
          <w:i/>
          <w:iCs/>
          <w:sz w:val="28"/>
          <w:szCs w:val="28"/>
        </w:rPr>
        <w:t xml:space="preserve">Network Infrastructure IAM, PAM, Cisco, Palo Alto firewall security integration, ACI Network Development, (UAT) User Acceptance Testing review. Core Network Service – Architecture designing and Data Center End User Connectivity deployment. </w:t>
      </w:r>
      <w:r w:rsidRPr="004A7F14">
        <w:t>Web Services, WS-Security, HTML, XML, XSLT, SOAP, MQ Series, LDAP / Active Directory. Managed on-premises cloud migration for SaaS and IaaS, as well as AI/ML projects using UiPath, Python, and Blue Prism. Managed Active Directory with SQL Management Tool alongside the DBA team.</w:t>
      </w:r>
      <w:r w:rsidRPr="004A7F14">
        <w:rPr>
          <w:sz w:val="28"/>
          <w:szCs w:val="28"/>
        </w:rPr>
        <w:t xml:space="preserve"> </w:t>
      </w:r>
    </w:p>
    <w:p w14:paraId="53B5808E" w14:textId="77777777" w:rsidR="004A7F14" w:rsidRDefault="004A7F14" w:rsidP="004A7F14">
      <w:pPr>
        <w:rPr>
          <w:b/>
          <w:bCs/>
          <w:sz w:val="28"/>
          <w:szCs w:val="28"/>
          <w:u w:val="single"/>
        </w:rPr>
      </w:pPr>
    </w:p>
    <w:p w14:paraId="61408BD3" w14:textId="21281036" w:rsidR="004A7F14" w:rsidRPr="004A7F14" w:rsidRDefault="004A7F14" w:rsidP="004A7F14">
      <w:pPr>
        <w:rPr>
          <w:i/>
          <w:iCs/>
          <w:sz w:val="28"/>
          <w:szCs w:val="28"/>
        </w:rPr>
      </w:pPr>
      <w:r w:rsidRPr="004A7F14">
        <w:rPr>
          <w:i/>
          <w:iCs/>
          <w:sz w:val="28"/>
          <w:szCs w:val="28"/>
        </w:rPr>
        <w:t xml:space="preserve">Note: 40,000 hours onsite completed projects. </w:t>
      </w:r>
    </w:p>
    <w:p w14:paraId="37962AF4" w14:textId="3DDFCB10" w:rsidR="004A7F14" w:rsidRPr="004A7F14" w:rsidRDefault="004A7F14" w:rsidP="004A7F14">
      <w:pPr>
        <w:rPr>
          <w:i/>
          <w:iCs/>
          <w:sz w:val="28"/>
          <w:szCs w:val="28"/>
        </w:rPr>
      </w:pPr>
      <w:r w:rsidRPr="004A7F14">
        <w:rPr>
          <w:i/>
          <w:iCs/>
          <w:sz w:val="28"/>
          <w:szCs w:val="28"/>
        </w:rPr>
        <w:t>Damon Cockerham – Senior Program / Project Manager</w:t>
      </w:r>
    </w:p>
    <w:p w14:paraId="29D47B10" w14:textId="77777777" w:rsidR="004A7F14" w:rsidRPr="004A7F14" w:rsidRDefault="004A7F14" w:rsidP="004A7F14">
      <w:pPr>
        <w:rPr>
          <w:b/>
          <w:bCs/>
          <w:sz w:val="28"/>
          <w:szCs w:val="28"/>
        </w:rPr>
      </w:pPr>
    </w:p>
    <w:sectPr w:rsidR="004A7F14" w:rsidRPr="004A7F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471E4"/>
    <w:multiLevelType w:val="hybridMultilevel"/>
    <w:tmpl w:val="7B669C9C"/>
    <w:lvl w:ilvl="0" w:tplc="04090005">
      <w:start w:val="1"/>
      <w:numFmt w:val="bullet"/>
      <w:lvlText w:val=""/>
      <w:lvlJc w:val="left"/>
      <w:pPr>
        <w:ind w:left="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307513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F14"/>
    <w:rsid w:val="004A7F14"/>
    <w:rsid w:val="00D45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AA8A1"/>
  <w15:chartTrackingRefBased/>
  <w15:docId w15:val="{9164F7F6-F3C6-42D4-937D-6AAB7E5AB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7F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7F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F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F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F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F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F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F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F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F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7F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F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F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F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F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F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F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F14"/>
    <w:rPr>
      <w:rFonts w:eastAsiaTheme="majorEastAsia" w:cstheme="majorBidi"/>
      <w:color w:val="272727" w:themeColor="text1" w:themeTint="D8"/>
    </w:rPr>
  </w:style>
  <w:style w:type="paragraph" w:styleId="Title">
    <w:name w:val="Title"/>
    <w:basedOn w:val="Normal"/>
    <w:next w:val="Normal"/>
    <w:link w:val="TitleChar"/>
    <w:uiPriority w:val="10"/>
    <w:qFormat/>
    <w:rsid w:val="004A7F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F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F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F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F14"/>
    <w:pPr>
      <w:spacing w:before="160"/>
      <w:jc w:val="center"/>
    </w:pPr>
    <w:rPr>
      <w:i/>
      <w:iCs/>
      <w:color w:val="404040" w:themeColor="text1" w:themeTint="BF"/>
    </w:rPr>
  </w:style>
  <w:style w:type="character" w:customStyle="1" w:styleId="QuoteChar">
    <w:name w:val="Quote Char"/>
    <w:basedOn w:val="DefaultParagraphFont"/>
    <w:link w:val="Quote"/>
    <w:uiPriority w:val="29"/>
    <w:rsid w:val="004A7F14"/>
    <w:rPr>
      <w:i/>
      <w:iCs/>
      <w:color w:val="404040" w:themeColor="text1" w:themeTint="BF"/>
    </w:rPr>
  </w:style>
  <w:style w:type="paragraph" w:styleId="ListParagraph">
    <w:name w:val="List Paragraph"/>
    <w:basedOn w:val="Normal"/>
    <w:uiPriority w:val="34"/>
    <w:qFormat/>
    <w:rsid w:val="004A7F14"/>
    <w:pPr>
      <w:ind w:left="720"/>
      <w:contextualSpacing/>
    </w:pPr>
  </w:style>
  <w:style w:type="character" w:styleId="IntenseEmphasis">
    <w:name w:val="Intense Emphasis"/>
    <w:basedOn w:val="DefaultParagraphFont"/>
    <w:uiPriority w:val="21"/>
    <w:qFormat/>
    <w:rsid w:val="004A7F14"/>
    <w:rPr>
      <w:i/>
      <w:iCs/>
      <w:color w:val="0F4761" w:themeColor="accent1" w:themeShade="BF"/>
    </w:rPr>
  </w:style>
  <w:style w:type="paragraph" w:styleId="IntenseQuote">
    <w:name w:val="Intense Quote"/>
    <w:basedOn w:val="Normal"/>
    <w:next w:val="Normal"/>
    <w:link w:val="IntenseQuoteChar"/>
    <w:uiPriority w:val="30"/>
    <w:qFormat/>
    <w:rsid w:val="004A7F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F14"/>
    <w:rPr>
      <w:i/>
      <w:iCs/>
      <w:color w:val="0F4761" w:themeColor="accent1" w:themeShade="BF"/>
    </w:rPr>
  </w:style>
  <w:style w:type="character" w:styleId="IntenseReference">
    <w:name w:val="Intense Reference"/>
    <w:basedOn w:val="DefaultParagraphFont"/>
    <w:uiPriority w:val="32"/>
    <w:qFormat/>
    <w:rsid w:val="004A7F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 Cockerham/damoncockerham.com</dc:creator>
  <cp:keywords/>
  <dc:description/>
  <cp:lastModifiedBy>Damon Cockerham/damoncockerham.com</cp:lastModifiedBy>
  <cp:revision>2</cp:revision>
  <dcterms:created xsi:type="dcterms:W3CDTF">2025-02-12T02:38:00Z</dcterms:created>
  <dcterms:modified xsi:type="dcterms:W3CDTF">2025-02-12T02:38:00Z</dcterms:modified>
</cp:coreProperties>
</file>